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p>
    <w:p w14:paraId="3686E663" w14:textId="6E4D4F49" w:rsidR="0041656B" w:rsidRDefault="00731A80" w:rsidP="001172B4">
      <w:bookmarkStart w:id="1"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1"/>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2"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such as ViewReport, EditReport and CreateReport</w:t>
      </w:r>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bookmarkStart w:id="3" w:name="_Toc69739137"/>
      <w:bookmarkEnd w:id="2"/>
      <w:r>
        <w:lastRenderedPageBreak/>
        <w:t>Solution Architecture</w:t>
      </w:r>
      <w:bookmarkEnd w:id="3"/>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bookmarkStart w:id="4" w:name="_Toc69739138"/>
      <w:r>
        <w:t>Understanding the AppOwnsDataAdmin application</w:t>
      </w:r>
      <w:bookmarkEnd w:id="4"/>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3168846"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PowerBiTenants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44259643"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5FB6BE13" w:rsidR="00C74AD2" w:rsidRDefault="00A1260A" w:rsidP="001172B4">
      <w:r>
        <w:t xml:space="preserve">After creating </w:t>
      </w:r>
      <w:r w:rsidR="004F03CC">
        <w:t>customer</w:t>
      </w:r>
      <w:r>
        <w:t>s</w:t>
      </w:r>
      <w:r w:rsidR="004F03CC">
        <w:t xml:space="preserve">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3D4A02F9"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5" w:name="_Toc69739139"/>
      <w:r>
        <w:t>Understanding the AppOwnsDataClient application</w:t>
      </w:r>
      <w:bookmarkEnd w:id="5"/>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6" w:name="_Toc69739140"/>
      <w:r>
        <w:lastRenderedPageBreak/>
        <w:t>Understanding the AppOwnsDataWebAPI application</w:t>
      </w:r>
      <w:bookmarkEnd w:id="6"/>
    </w:p>
    <w:p w14:paraId="47059794" w14:textId="5D998E2A"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66EFDB50" w14:textId="18ED35CA"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and embed token, it is the developer responsibility </w:t>
      </w:r>
      <w:r w:rsidR="00E5312E">
        <w:t>to determine exactly how much (or how little) permissions to give to the current user.</w:t>
      </w:r>
    </w:p>
    <w:p w14:paraId="7633B58F" w14:textId="0C373635"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has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238F4C56"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531D8EF1"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r w:rsidR="009F5549" w:rsidRPr="009F5549">
        <w:rPr>
          <w:b/>
          <w:bCs/>
        </w:rPr>
        <w:t>LoginId</w:t>
      </w:r>
      <w:r w:rsidR="009F5549">
        <w:t xml:space="preserve"> and </w:t>
      </w:r>
      <w:r w:rsidR="009F5549" w:rsidRPr="009F5549">
        <w:rPr>
          <w:b/>
          <w:bCs/>
        </w:rPr>
        <w:t>UserName</w:t>
      </w:r>
      <w:r w:rsidR="009F5549">
        <w:t xml:space="preserve">. This allows </w:t>
      </w:r>
      <w:r w:rsidR="009F5549" w:rsidRPr="009F5549">
        <w:rPr>
          <w:b/>
          <w:bCs/>
        </w:rPr>
        <w:t>AppOwnsDataWebApi</w:t>
      </w:r>
      <w:r w:rsidR="009F5549">
        <w:t xml:space="preserve"> to update the </w:t>
      </w:r>
      <w:r w:rsidR="009F5549" w:rsidRPr="009F5549">
        <w:rPr>
          <w:b/>
          <w:bCs/>
        </w:rPr>
        <w:t>LastLogin</w:t>
      </w:r>
      <w:r w:rsidR="009F5549">
        <w:t xml:space="preserve"> value for existing users and to add a new record for any authenticated user who did not previous have a</w:t>
      </w:r>
      <w:r w:rsidR="00B90DD5">
        <w:t>n</w:t>
      </w:r>
      <w:r w:rsidR="009F5549">
        <w:t xml:space="preserve"> </w:t>
      </w:r>
      <w:r w:rsidR="00B90DD5">
        <w:t xml:space="preserve">associated </w:t>
      </w:r>
      <w:r w:rsidR="009F5549">
        <w:t xml:space="preserve">record in the </w:t>
      </w:r>
      <w:r w:rsidR="009F5549" w:rsidRPr="00B90DD5">
        <w:rPr>
          <w:b/>
          <w:bCs/>
        </w:rPr>
        <w:t>Users</w:t>
      </w:r>
      <w:r w:rsidR="009F5549">
        <w:t xml:space="preserve"> table of </w:t>
      </w:r>
      <w:r w:rsidR="009F5549" w:rsidRPr="009F5549">
        <w:rPr>
          <w:b/>
          <w:bCs/>
        </w:rPr>
        <w:t>AppOwnsDataDB</w:t>
      </w:r>
      <w:r w:rsidR="009F5549">
        <w:t>.</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141EDEE2"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D327A5">
        <w:t>As you know, t</w:t>
      </w:r>
      <w:r w:rsidR="004F73E5">
        <w:t xml:space="preserve">his </w:t>
      </w:r>
      <w:r>
        <w:t>view model includes the embed token which has been generated to give the 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0C1185DF"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7" w:name="_Toc69739141"/>
      <w:r>
        <w:t>Designing a custom telemetry layer</w:t>
      </w:r>
      <w:bookmarkEnd w:id="7"/>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F79EE4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5"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8" w:name="_Toc69739142"/>
      <w:r>
        <w:t>Understanding the AppOwnsDataShared class library project</w:t>
      </w:r>
      <w:bookmarkEnd w:id="8"/>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6"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145661F"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Pr>
          <w:rFonts w:ascii="Segoe UI" w:hAnsi="Segoe UI" w:cs="Segoe UI"/>
          <w:color w:val="24292E"/>
          <w:szCs w:val="22"/>
        </w:rPr>
        <w:t>.</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63419371"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DBContext</w:t>
      </w:r>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9" w:name="_Toc69739143"/>
      <w:r w:rsidRPr="004A31FD">
        <w:lastRenderedPageBreak/>
        <w:t>Set up your development environment</w:t>
      </w:r>
      <w:bookmarkEnd w:id="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2"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0" w:name="_Toc69739144"/>
      <w:r w:rsidRPr="004A31FD">
        <w:t>Create an Azure AD security group named Power BI Apps</w:t>
      </w:r>
      <w:bookmarkEnd w:id="10"/>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3"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11" w:name="_Toc69739145"/>
      <w:r w:rsidRPr="004A31FD">
        <w:lastRenderedPageBreak/>
        <w:t>Configure Power BI tenant-level settings for service principal access</w:t>
      </w:r>
      <w:bookmarkEnd w:id="11"/>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0"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CBB2E84">
            <wp:extent cx="2169524" cy="1337094"/>
            <wp:effectExtent l="0" t="0" r="2540" b="0"/>
            <wp:docPr id="531" name="Picture 531" descr="Graphical user interface,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559" cy="137840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2AF30FBC">
            <wp:extent cx="2737460" cy="1802674"/>
            <wp:effectExtent l="0" t="0" r="6350" b="7620"/>
            <wp:docPr id="529" name="Picture 529"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1826658"/>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bookmarkStart w:id="12" w:name="_Toc69739146"/>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12"/>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6"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60"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Last thing is to add the service principal for this app to Azure AD Security group named </w:t>
      </w:r>
      <w:r w:rsidRPr="00491CEF">
        <w:rPr>
          <w:rFonts w:ascii="Segoe UI" w:hAnsi="Segoe UI" w:cs="Segoe UI"/>
          <w:b/>
          <w:bCs/>
          <w:color w:val="24292E"/>
          <w:szCs w:val="22"/>
        </w:rPr>
        <w:t>Power BI Apps</w:t>
      </w:r>
      <w:r>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39FFE117"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have now complete the registration of the first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application will be used to </w:t>
      </w:r>
      <w:r w:rsidR="008C22AC">
        <w:rPr>
          <w:rFonts w:ascii="Segoe UI" w:hAnsi="Segoe UI" w:cs="Segoe UI"/>
          <w:color w:val="24292E"/>
          <w:szCs w:val="22"/>
        </w:rPr>
        <w:t xml:space="preserve">authenticate as a service principal which will be used to call the Power BI Service API.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needs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508D9E33"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it users and to acquire access tokens in the browser to make 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10E9C620" w:rsidR="00532DCC" w:rsidRPr="004A31FD" w:rsidRDefault="00532DCC" w:rsidP="004A31FD">
      <w:pPr>
        <w:pStyle w:val="Heading3"/>
      </w:pPr>
      <w:bookmarkStart w:id="13" w:name="_Toc69739147"/>
      <w:r w:rsidRPr="004A31FD">
        <w:t>Create the Azure AD Application for the </w:t>
      </w:r>
      <w:r w:rsidRPr="004A31FD">
        <w:rPr>
          <w:rStyle w:val="Strong"/>
          <w:b/>
          <w:bCs w:val="0"/>
        </w:rPr>
        <w:t>App-Owns-Data Client App</w:t>
      </w:r>
      <w:bookmarkEnd w:id="13"/>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4"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Redirect URI of </w:t>
      </w:r>
      <w:hyperlink r:id="rId77"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14951143"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Pr>
          <w:rFonts w:ascii="Segoe UI" w:hAnsi="Segoe UI" w:cs="Segoe UI"/>
          <w:color w:val="24292E"/>
          <w:szCs w:val="22"/>
        </w:rPr>
        <w:t xml:space="preserve">is being used to secure the API endpoint of </w:t>
      </w:r>
      <w:r w:rsidRPr="0041573C">
        <w:rPr>
          <w:rFonts w:ascii="Segoe UI" w:hAnsi="Segoe UI" w:cs="Segoe UI"/>
          <w:b/>
          <w:bCs/>
          <w:color w:val="24292E"/>
          <w:szCs w:val="22"/>
        </w:rPr>
        <w:t>AppOwnsDataWebApi</w:t>
      </w:r>
      <w:r>
        <w:rPr>
          <w:rFonts w:ascii="Segoe UI" w:hAnsi="Segoe UI" w:cs="Segoe UI"/>
          <w:color w:val="24292E"/>
          <w:szCs w:val="22"/>
        </w:rPr>
        <w:t xml:space="preserve">. When creating an Azure AD application to secure a custom Web API like this it is necessary to create a custom scope for a delegated permission. As a developer, you can give a custom scope 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191CDEE4"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 Accept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 by clicking </w:t>
      </w:r>
      <w:r w:rsidRPr="00152FAA">
        <w:rPr>
          <w:rFonts w:ascii="Segoe UI" w:hAnsi="Segoe UI" w:cs="Segoe UI"/>
          <w:b/>
          <w:bCs/>
          <w:color w:val="24292E"/>
          <w:szCs w:val="22"/>
        </w:rPr>
        <w:t>Save and continue</w:t>
      </w:r>
      <w:r>
        <w:rPr>
          <w:rFonts w:ascii="Segoe UI" w:hAnsi="Segoe UI" w:cs="Segoe UI"/>
          <w:color w:val="24292E"/>
          <w:szCs w:val="22"/>
        </w:rPr>
        <w:t>.</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641E1953"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67FA83F"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Fill out the data in the App a scope page 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14" w:name="_Toc69739148"/>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14"/>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6"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bookmarkStart w:id="15" w:name="_Hlk69764866"/>
      <w:r>
        <w:t>Node.js – [</w:t>
      </w:r>
      <w:hyperlink r:id="rId87" w:history="1">
        <w:r w:rsidRPr="00707E57">
          <w:rPr>
            <w:rStyle w:val="Hyperlink"/>
          </w:rPr>
          <w:t>download</w:t>
        </w:r>
      </w:hyperlink>
      <w:r>
        <w:t>]</w:t>
      </w:r>
    </w:p>
    <w:bookmarkEnd w:id="15"/>
    <w:p w14:paraId="50A3D139" w14:textId="78EF9510" w:rsidR="00731A80" w:rsidRPr="009E12C0" w:rsidRDefault="00731A80" w:rsidP="009E12C0">
      <w:pPr>
        <w:pStyle w:val="ListParagraph"/>
        <w:numPr>
          <w:ilvl w:val="0"/>
          <w:numId w:val="27"/>
        </w:numPr>
      </w:pPr>
      <w:r w:rsidRPr="009E12C0">
        <w:t>Visual Studio 2019 – [</w:t>
      </w:r>
      <w:hyperlink r:id="rId88"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89" w:history="1">
        <w:r w:rsidRPr="009E12C0">
          <w:rPr>
            <w:rStyle w:val="Hyperlink"/>
          </w:rPr>
          <w:t>download</w:t>
        </w:r>
      </w:hyperlink>
      <w:r w:rsidRPr="009E12C0">
        <w:t>]</w:t>
      </w:r>
    </w:p>
    <w:p w14:paraId="4DDAD073" w14:textId="77777777" w:rsidR="00731A80" w:rsidRPr="004A31FD" w:rsidRDefault="00731A80" w:rsidP="004A31FD">
      <w:pPr>
        <w:pStyle w:val="Heading3"/>
      </w:pPr>
      <w:bookmarkStart w:id="16" w:name="_Toc69739149"/>
      <w:r w:rsidRPr="004A31FD">
        <w:t>Download the Source Code</w:t>
      </w:r>
      <w:bookmarkEnd w:id="16"/>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3A0A23" w:rsidP="00731A80">
      <w:pPr>
        <w:pStyle w:val="NormalWeb"/>
        <w:shd w:val="clear" w:color="auto" w:fill="FFFFFF"/>
        <w:rPr>
          <w:rFonts w:ascii="Segoe UI" w:hAnsi="Segoe UI" w:cs="Segoe UI"/>
          <w:color w:val="24292E"/>
          <w:szCs w:val="22"/>
        </w:rPr>
      </w:pPr>
      <w:hyperlink r:id="rId90"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2"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17" w:name="_Toc69739150"/>
      <w:r w:rsidRPr="004A31FD">
        <w:t xml:space="preserve">Open </w:t>
      </w:r>
      <w:r w:rsidR="0070186B">
        <w:t>AppOwnsDataStarterKit.sln in Visual Studio 2019</w:t>
      </w:r>
      <w:bookmarkEnd w:id="17"/>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18" w:name="_Toc69739151"/>
      <w:r w:rsidRPr="004A31FD">
        <w:t>Update the appsettings.json file</w:t>
      </w:r>
      <w:r w:rsidR="009C749A" w:rsidRPr="004A31FD">
        <w:t xml:space="preserve"> of AppOwnsDataAdmin project</w:t>
      </w:r>
      <w:bookmarkEnd w:id="18"/>
    </w:p>
    <w:p w14:paraId="1C9FEE67" w14:textId="1E529CB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application in the Visual Studio debugger, you must update several </w:t>
      </w:r>
      <w:r w:rsidR="002D50FF">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2F2FEF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19" w:name="_Toc69739152"/>
      <w:r w:rsidRPr="004A31FD">
        <w:t>Create the </w:t>
      </w:r>
      <w:r w:rsidR="00757C58" w:rsidRPr="004A31FD">
        <w:rPr>
          <w:rStyle w:val="Strong"/>
          <w:b/>
          <w:bCs w:val="0"/>
        </w:rPr>
        <w:t>AppOwnsDataDB</w:t>
      </w:r>
      <w:r w:rsidRPr="004A31FD">
        <w:t> database</w:t>
      </w:r>
      <w:bookmarkEnd w:id="19"/>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781573FC">
            <wp:extent cx="4218582" cy="1290813"/>
            <wp:effectExtent l="0" t="0" r="0" b="5080"/>
            <wp:docPr id="501" name="Picture 501" descr="Graphical user interface,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9877" cy="1318748"/>
                    </a:xfrm>
                    <a:prstGeom prst="rect">
                      <a:avLst/>
                    </a:prstGeom>
                    <a:noFill/>
                    <a:ln>
                      <a:noFill/>
                    </a:ln>
                  </pic:spPr>
                </pic:pic>
              </a:graphicData>
            </a:graphic>
          </wp:inline>
        </w:drawing>
      </w:r>
    </w:p>
    <w:p w14:paraId="420C98DE" w14:textId="6D27CE0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command prompt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395DACF">
            <wp:extent cx="3825894" cy="1681961"/>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3808" cy="1711818"/>
                    </a:xfrm>
                    <a:prstGeom prst="rect">
                      <a:avLst/>
                    </a:prstGeom>
                    <a:noFill/>
                    <a:ln>
                      <a:noFill/>
                    </a:ln>
                  </pic:spPr>
                </pic:pic>
              </a:graphicData>
            </a:graphic>
          </wp:inline>
        </w:drawing>
      </w:r>
    </w:p>
    <w:p w14:paraId="4316CD3C" w14:textId="7BACE4CB"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that Entity Framework Core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to create the new database. You can accomplish that by right-click on the </w:t>
      </w:r>
      <w:r w:rsidRPr="00012E04">
        <w:rPr>
          <w:rFonts w:ascii="Segoe UI" w:hAnsi="Segoe UI" w:cs="Segoe UI"/>
          <w:b/>
          <w:bCs/>
          <w:color w:val="24292E"/>
          <w:szCs w:val="22"/>
        </w:rPr>
        <w:t>AppOwnsDataAdmin</w:t>
      </w:r>
      <w:r>
        <w:rPr>
          <w:rFonts w:ascii="Segoe UI" w:hAnsi="Segoe UI" w:cs="Segoe UI"/>
          <w:color w:val="24292E"/>
          <w:szCs w:val="22"/>
        </w:rPr>
        <w:t xml:space="preserve"> project in the solution explorer and select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74F9E5D2">
            <wp:extent cx="5601049" cy="1991484"/>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4821" cy="2007047"/>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20" w:name="_Toc69739153"/>
      <w:r w:rsidRPr="004A31FD">
        <w:t xml:space="preserve">Test the </w:t>
      </w:r>
      <w:r w:rsidR="00766A12" w:rsidRPr="004A31FD">
        <w:t>AppOwnsDataAdmin</w:t>
      </w:r>
      <w:r w:rsidRPr="004A31FD">
        <w:t xml:space="preserve"> Application</w:t>
      </w:r>
      <w:bookmarkEnd w:id="2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Pr>
          <w:rFonts w:ascii="Segoe UI" w:hAnsi="Segoe UI" w:cs="Segoe UI"/>
          <w:color w:val="24292E"/>
          <w:szCs w:val="22"/>
        </w:rPr>
        <w:t>P</w:t>
      </w:r>
      <w:r w:rsidRPr="00731A80">
        <w:rPr>
          <w:rFonts w:ascii="Segoe UI" w:hAnsi="Segoe UI" w:cs="Segoe UI"/>
          <w:color w:val="24292E"/>
          <w:szCs w:val="22"/>
        </w:rPr>
        <w:t xml:space="preserve">ermissions </w:t>
      </w:r>
      <w:r w:rsidR="00A7485D">
        <w:rPr>
          <w:rFonts w:ascii="Segoe UI" w:hAnsi="Segoe UI" w:cs="Segoe UI"/>
          <w:color w:val="24292E"/>
          <w:szCs w:val="22"/>
        </w:rPr>
        <w:t xml:space="preserve">requested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bookmarkStart w:id="21" w:name="_Toc69739154"/>
      <w:r w:rsidRPr="004A31FD">
        <w:t xml:space="preserve">Create </w:t>
      </w:r>
      <w:r w:rsidR="004B66C9" w:rsidRPr="004A31FD">
        <w:t>New Customer Tenants</w:t>
      </w:r>
      <w:bookmarkEnd w:id="21"/>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C009F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7FEEB4C7"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the user 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6382EECF" w:rsidR="00731A80" w:rsidRPr="005C1AAF" w:rsidRDefault="00E4224A" w:rsidP="005C1AAF">
      <w:pPr>
        <w:pStyle w:val="ListParagraph"/>
        <w:numPr>
          <w:ilvl w:val="0"/>
          <w:numId w:val="28"/>
        </w:numPr>
      </w:pPr>
      <w:r>
        <w:t xml:space="preserve">Import </w:t>
      </w:r>
      <w:hyperlink r:id="rId124" w:history="1">
        <w:r>
          <w:rPr>
            <w:rStyle w:val="Hyperlink"/>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7777777" w:rsidR="00731A80" w:rsidRPr="005C1AAF" w:rsidRDefault="00731A80" w:rsidP="005C1AAF">
      <w:pPr>
        <w:pStyle w:val="ListParagraph"/>
        <w:numPr>
          <w:ilvl w:val="0"/>
          <w:numId w:val="28"/>
        </w:numPr>
      </w:pPr>
      <w:r w:rsidRPr="005C1AAF">
        <w:t>Update dataset parameters on Sales dataset to point to this customer's database</w:t>
      </w:r>
    </w:p>
    <w:p w14:paraId="780253C1" w14:textId="77777777" w:rsidR="00731A80" w:rsidRPr="005C1AAF" w:rsidRDefault="00731A80" w:rsidP="005C1AAF">
      <w:pPr>
        <w:pStyle w:val="ListParagraph"/>
        <w:numPr>
          <w:ilvl w:val="0"/>
          <w:numId w:val="28"/>
        </w:numPr>
      </w:pPr>
      <w:r w:rsidRPr="005C1AAF">
        <w:t>Patch credentials for the SQL datasource used by the Sales dataset</w:t>
      </w:r>
    </w:p>
    <w:p w14:paraId="0C5419C4" w14:textId="77777777" w:rsidR="00731A80" w:rsidRPr="005C1AAF" w:rsidRDefault="00731A80" w:rsidP="005C1AAF">
      <w:pPr>
        <w:pStyle w:val="ListParagraph"/>
        <w:numPr>
          <w:ilvl w:val="0"/>
          <w:numId w:val="28"/>
        </w:numPr>
      </w:pPr>
      <w:r w:rsidRPr="005C1AAF">
        <w:t>Start a refresh operation on the Sales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25" w:history="1">
        <w:r w:rsidR="00832DCA" w:rsidRPr="00832DCA">
          <w:rPr>
            <w:rStyle w:val="Hyperlink"/>
            <w:rFonts w:ascii="Segoe UI" w:hAnsi="Segoe UI" w:cs="Segoe UI"/>
            <w:szCs w:val="22"/>
          </w:rPr>
          <w:t>PowerBiServiceApi.cs</w:t>
        </w:r>
      </w:hyperlink>
      <w:r w:rsidR="00832DCA">
        <w:rPr>
          <w:rFonts w:ascii="Segoe UI" w:hAnsi="Segoe UI" w:cs="Segoe UI"/>
          <w:color w:val="24292E"/>
          <w:szCs w:val="22"/>
        </w:rPr>
        <w:t>.</w:t>
      </w:r>
    </w:p>
    <w:p w14:paraId="116D27FB" w14:textId="6050070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FCB3ABF">
            <wp:extent cx="6451256" cy="49638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00781" cy="515588"/>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0AECBBB2">
            <wp:extent cx="5055324" cy="280851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71061" cy="2872812"/>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583E131E" w:rsidR="00430AA2" w:rsidRDefault="00430AA2" w:rsidP="004A31FD">
      <w:pPr>
        <w:pStyle w:val="Heading3"/>
      </w:pPr>
      <w:bookmarkStart w:id="22" w:name="_Toc69739155"/>
      <w:r>
        <w:lastRenderedPageBreak/>
        <w:t xml:space="preserve">Understanding the </w:t>
      </w:r>
      <w:r w:rsidR="00E4224A">
        <w:t>Template File named SalesReportTemplate.pbix</w:t>
      </w:r>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r w:rsidR="00F070EA" w:rsidRPr="00F070EA">
        <w:rPr>
          <w:b/>
          <w:bCs/>
        </w:rPr>
        <w:t>SalesReportTemplate.pbix</w:t>
      </w:r>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42CA5C59"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into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35"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06B14FB9" w:rsidR="00E4224A" w:rsidRDefault="00C2460D" w:rsidP="005D09AD">
      <w:r>
        <w:t xml:space="preserve">You should see that this report has been designed with </w:t>
      </w:r>
      <w:r w:rsidR="0084274C">
        <w:t>a</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4C180378" w:rsidR="00731A80" w:rsidRPr="004A31FD" w:rsidRDefault="00731A80" w:rsidP="004A31FD">
      <w:pPr>
        <w:pStyle w:val="Heading3"/>
      </w:pPr>
      <w:r w:rsidRPr="004A31FD">
        <w:lastRenderedPageBreak/>
        <w:t>Embed Reports</w:t>
      </w:r>
      <w:bookmarkEnd w:id="22"/>
    </w:p>
    <w:p w14:paraId="3F524A79" w14:textId="77777777"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of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5C71A36F"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reports from any </w:t>
      </w:r>
      <w:r w:rsidR="0084274C">
        <w:t>o</w:t>
      </w:r>
      <w:r w:rsidR="00832DCA">
        <w:t xml:space="preserve">f the tenant </w:t>
      </w:r>
      <w:r w:rsidR="00832DCA" w:rsidRPr="00AC6185">
        <w:t>workspaces</w:t>
      </w:r>
      <w:r w:rsidR="00832DCA">
        <w:t xml:space="preserve"> </w:t>
      </w:r>
      <w:r w:rsidR="0084274C">
        <w:t xml:space="preserve">that have been </w:t>
      </w:r>
      <w:r w:rsidRPr="00731A80">
        <w:t>created.</w:t>
      </w:r>
    </w:p>
    <w:p w14:paraId="6AC3379D" w14:textId="77777777" w:rsidR="00731A80" w:rsidRPr="004A31FD" w:rsidRDefault="00731A80" w:rsidP="004A31FD">
      <w:pPr>
        <w:pStyle w:val="Heading3"/>
      </w:pPr>
      <w:bookmarkStart w:id="23" w:name="_Toc69739156"/>
      <w:r w:rsidRPr="004A31FD">
        <w:t>Inspect the Power BI Workspaces</w:t>
      </w:r>
      <w:bookmarkEnd w:id="23"/>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2"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44" tgtFrame="&quot;_blank&quot;"/>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4408A174" w14:textId="5E767D4D" w:rsidR="00731A80" w:rsidRPr="004A31FD" w:rsidRDefault="004B66C9" w:rsidP="004A31FD">
      <w:pPr>
        <w:pStyle w:val="Heading2"/>
      </w:pPr>
      <w:bookmarkStart w:id="24" w:name="_Toc69739157"/>
      <w:r w:rsidRPr="004A31FD">
        <w:t>Test the AppOwnsDataClient</w:t>
      </w:r>
      <w:r w:rsidR="004A31FD" w:rsidRPr="004A31FD">
        <w:t xml:space="preserve"> Application</w:t>
      </w:r>
      <w:bookmarkEnd w:id="24"/>
    </w:p>
    <w:p w14:paraId="68033486" w14:textId="4FE0D72B" w:rsidR="004A31FD" w:rsidRDefault="00B23A73" w:rsidP="004A31FD">
      <w:r>
        <w:t xml:space="preserve">In order to test the </w:t>
      </w:r>
      <w:r w:rsidRPr="004966BE">
        <w:rPr>
          <w:b/>
          <w:bCs/>
        </w:rPr>
        <w:t>AppOwnsDataClient</w:t>
      </w:r>
      <w:r>
        <w:t xml:space="preserve"> application, you must first configure the </w:t>
      </w:r>
      <w:r w:rsidR="004966BE" w:rsidRPr="00B23A73">
        <w:rPr>
          <w:b/>
          <w:bCs/>
        </w:rPr>
        <w:t>AppOwnsDataWebApi</w:t>
      </w:r>
      <w:r w:rsidR="004966BE">
        <w:t xml:space="preserve"> </w:t>
      </w:r>
      <w:r>
        <w:t xml:space="preserve">project. Once you configure the </w:t>
      </w:r>
      <w:r w:rsidR="004966BE" w:rsidRPr="00B23A73">
        <w:rPr>
          <w:b/>
          <w:bCs/>
        </w:rPr>
        <w:t>AppOwnsDataWebApi</w:t>
      </w:r>
      <w:r w:rsidR="004966BE">
        <w:t xml:space="preserve"> </w:t>
      </w:r>
      <w:r>
        <w:t>project</w:t>
      </w:r>
      <w:r w:rsidRPr="00B23A73">
        <w:t xml:space="preserve">, </w:t>
      </w:r>
      <w:r>
        <w:t xml:space="preserve">you will then configure and test the </w:t>
      </w:r>
      <w:r w:rsidRPr="00B23A73">
        <w:rPr>
          <w:b/>
          <w:bCs/>
        </w:rPr>
        <w:t>AppOwnsDataClient</w:t>
      </w:r>
      <w:r>
        <w:t xml:space="preserve"> application.</w:t>
      </w:r>
    </w:p>
    <w:p w14:paraId="02B1E7DD" w14:textId="226EA7BB" w:rsidR="004A31FD" w:rsidRDefault="00E62DDF" w:rsidP="004A31FD">
      <w:pPr>
        <w:pStyle w:val="Heading3"/>
      </w:pPr>
      <w:bookmarkStart w:id="25" w:name="_Toc69739158"/>
      <w:r w:rsidRPr="004A31FD">
        <w:t xml:space="preserve">Update </w:t>
      </w:r>
      <w:r w:rsidR="004A31FD" w:rsidRPr="004A31FD">
        <w:t>the appsettings.</w:t>
      </w:r>
      <w:r w:rsidR="00B23A73">
        <w:t>json file for AppOwnsDataWebApi</w:t>
      </w:r>
      <w:bookmarkEnd w:id="25"/>
    </w:p>
    <w:p w14:paraId="2E2CD4AC" w14:textId="22D8C536"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is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6493E1AE"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the Microsoft clouds for Germany or China, this URL must be updated appropriately.</w:t>
      </w:r>
      <w:r w:rsidR="004966BE">
        <w:rPr>
          <w:rFonts w:ascii="Segoe UI" w:hAnsi="Segoe UI" w:cs="Segoe UI"/>
          <w:color w:val="24292E"/>
          <w:szCs w:val="22"/>
        </w:rPr>
        <w:t xml:space="preserve"> See </w:t>
      </w:r>
      <w:hyperlink r:id="rId152" w:history="1">
        <w:r w:rsidR="004966BE" w:rsidRPr="004966BE">
          <w:rPr>
            <w:rStyle w:val="Hyperlink"/>
            <w:rFonts w:ascii="Segoe UI" w:hAnsi="Segoe UI" w:cs="Segoe UI"/>
            <w:szCs w:val="22"/>
          </w:rPr>
          <w:t>this page</w:t>
        </w:r>
      </w:hyperlink>
      <w:r w:rsidR="004966BE">
        <w:rPr>
          <w:rFonts w:ascii="Segoe UI" w:hAnsi="Segoe UI" w:cs="Segoe UI"/>
          <w:color w:val="24292E"/>
          <w:szCs w:val="22"/>
        </w:rPr>
        <w:t xml:space="preserve"> for details.</w:t>
      </w:r>
    </w:p>
    <w:p w14:paraId="7DFC1597" w14:textId="69E19D32"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w:t>
      </w:r>
      <w:r w:rsidR="004966BE">
        <w:rPr>
          <w:rFonts w:ascii="Segoe UI" w:hAnsi="Segoe UI" w:cs="Segoe UI"/>
          <w:color w:val="24292E"/>
          <w:szCs w:val="22"/>
        </w:rPr>
        <w:t xml:space="preserve">these </w:t>
      </w:r>
      <w:r>
        <w:rPr>
          <w:rFonts w:ascii="Segoe UI" w:hAnsi="Segoe UI" w:cs="Segoe UI"/>
          <w:color w:val="24292E"/>
          <w:szCs w:val="22"/>
        </w:rPr>
        <w:t xml:space="preserve">applications to </w:t>
      </w:r>
      <w:r w:rsidR="004966BE">
        <w:rPr>
          <w:rFonts w:ascii="Segoe UI" w:hAnsi="Segoe UI" w:cs="Segoe UI"/>
          <w:color w:val="24292E"/>
          <w:szCs w:val="22"/>
        </w:rPr>
        <w:t xml:space="preserve">red and write from </w:t>
      </w:r>
      <w:r>
        <w:rPr>
          <w:rFonts w:ascii="Segoe UI" w:hAnsi="Segoe UI" w:cs="Segoe UI"/>
          <w:color w:val="24292E"/>
          <w:szCs w:val="22"/>
        </w:rPr>
        <w:t>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p>
    <w:p w14:paraId="27CE9F17" w14:textId="18C56683" w:rsidR="004A31FD" w:rsidRDefault="004A31FD" w:rsidP="004A31FD">
      <w:pPr>
        <w:pStyle w:val="Heading3"/>
      </w:pPr>
      <w:bookmarkStart w:id="26" w:name="_Toc69739159"/>
      <w:r>
        <w:t>Configure the AppOwnsDataClient application</w:t>
      </w:r>
      <w:bookmarkEnd w:id="26"/>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lastRenderedPageBreak/>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2DBA5F32"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t xml:space="preserve">This is the reason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57"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0C75A5B3" w:rsidR="004A31FD" w:rsidRDefault="00E27CF2" w:rsidP="004A31FD">
      <w:pPr>
        <w:pStyle w:val="Heading3"/>
      </w:pPr>
      <w:bookmarkStart w:id="27" w:name="_Toc69739160"/>
      <w:r>
        <w:lastRenderedPageBreak/>
        <w:t xml:space="preserve">Launch </w:t>
      </w:r>
      <w:r w:rsidR="004A31FD">
        <w:t xml:space="preserve">AppOwnsDataClient </w:t>
      </w:r>
      <w:bookmarkEnd w:id="27"/>
      <w:r>
        <w:t>in the Visual Studio Debugger</w:t>
      </w:r>
    </w:p>
    <w:p w14:paraId="0C5CFF83" w14:textId="5605DC3E" w:rsidR="00E413AE" w:rsidRDefault="00E413AE" w:rsidP="00FA6ED8">
      <w:r>
        <w:t xml:space="preserve">Now, it's finally time to test the </w:t>
      </w:r>
      <w:r w:rsidRPr="00E413AE">
        <w:rPr>
          <w:b/>
          <w:bCs/>
        </w:rPr>
        <w:t>AppOwnsDataClient</w:t>
      </w:r>
      <w:r>
        <w:t xml:space="preserve"> application. However, you must 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43F02701" w:rsidR="00FA6ED8" w:rsidRPr="00FA6ED8" w:rsidRDefault="00A0512A" w:rsidP="00FA6ED8">
      <w:r>
        <w:t>When the solution start</w:t>
      </w:r>
      <w:r w:rsidR="00C952C9">
        <w:t>s</w:t>
      </w:r>
      <w:r>
        <w:t xml:space="preserve"> in the Visual Studio debugger, you should see one browser sessions for </w:t>
      </w:r>
      <w:r w:rsidRPr="00A0512A">
        <w:rPr>
          <w:b/>
          <w:bCs/>
        </w:rPr>
        <w:t>AppOwnsDataAdmin</w:t>
      </w:r>
      <w:r>
        <w:t xml:space="preserve"> at </w:t>
      </w:r>
      <w:hyperlink r:id="rId164"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65"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lastRenderedPageBreak/>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2DA30CB4" w:rsidR="008C3623" w:rsidRDefault="00A0512A" w:rsidP="008C3623">
      <w:r>
        <w:t xml:space="preserve">After authenticating with your user name and password, you'll be prompted to accept required permissions.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0A77EDAA" w:rsidR="00A0512A" w:rsidRDefault="00836507" w:rsidP="00A0512A">
      <w:r>
        <w:t xml:space="preserve">At this point, you have logged in with a user account that has not been assigned to a customer tenant yet.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77777777" w:rsidR="00103C66" w:rsidRDefault="00103C66" w:rsidP="00103C66">
      <w:pPr>
        <w:pStyle w:val="Heading3"/>
      </w:pPr>
      <w:bookmarkStart w:id="28" w:name="_Toc69739161"/>
      <w:r>
        <w:t>Assign User Permissions</w:t>
      </w:r>
      <w:bookmarkEnd w:id="28"/>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lastRenderedPageBreak/>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77777777" w:rsidR="00103C66" w:rsidRDefault="00103C66" w:rsidP="00103C66">
      <w:pPr>
        <w:pStyle w:val="Heading3"/>
      </w:pPr>
      <w:bookmarkStart w:id="29" w:name="_Toc69739162"/>
      <w:r>
        <w:t>Create and Edit Reports using AppOwnsDataClient</w:t>
      </w:r>
      <w:bookmarkEnd w:id="29"/>
    </w:p>
    <w:p w14:paraId="7A002E59" w14:textId="6A063016"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a user can customize a report.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6D1BECA7" w:rsidR="002D1793" w:rsidRDefault="00F72278" w:rsidP="008C3623">
      <w:r>
        <w:t xml:space="preserve">You should be able to verify that </w:t>
      </w:r>
      <w:r w:rsidRPr="00F72278">
        <w:rPr>
          <w:b/>
          <w:bCs/>
        </w:rPr>
        <w:t>Can Edit</w:t>
      </w:r>
      <w:r>
        <w:t xml:space="preserve"> property for your user 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lastRenderedPageBreak/>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13E9630F" w14:textId="77777777" w:rsidR="009D71E7" w:rsidRDefault="00D36673" w:rsidP="00D36673">
      <w:r>
        <w:t xml:space="preserve">You've now seen how to configure edit permissions for users. </w:t>
      </w:r>
    </w:p>
    <w:p w14:paraId="37B071C8" w14:textId="2B952641" w:rsidR="00D36673" w:rsidRDefault="009D71E7" w:rsidP="00D36673">
      <w:r>
        <w:t>Next</w:t>
      </w:r>
      <w:r w:rsidR="00D36673">
        <w:t xml:space="preserve">, you will give you user account create permissions so that a user can create a new report or invoke a </w:t>
      </w:r>
      <w:r w:rsidR="00D36673" w:rsidRPr="00D36673">
        <w:rPr>
          <w:b/>
          <w:bCs/>
        </w:rPr>
        <w:t>SaveAs</w:t>
      </w:r>
      <w:r w:rsidR="00D36673">
        <w:t xml:space="preserve"> command on an existing report. Return to the browser session running the </w:t>
      </w:r>
      <w:r w:rsidR="00D36673" w:rsidRPr="00836507">
        <w:rPr>
          <w:b/>
          <w:bCs/>
        </w:rPr>
        <w:t>AppOwnsDataAdmin</w:t>
      </w:r>
      <w:r w:rsidR="00D36673">
        <w:t xml:space="preserve"> application and navigate to the </w:t>
      </w:r>
      <w:r w:rsidR="00D36673" w:rsidRPr="00836507">
        <w:rPr>
          <w:b/>
          <w:bCs/>
        </w:rPr>
        <w:t>Users</w:t>
      </w:r>
      <w:r w:rsidR="00D36673">
        <w:t xml:space="preserve"> page. Click the </w:t>
      </w:r>
      <w:r w:rsidR="00D36673" w:rsidRPr="00836507">
        <w:rPr>
          <w:b/>
          <w:bCs/>
        </w:rPr>
        <w:t>Edit</w:t>
      </w:r>
      <w:r w:rsidR="00D36673">
        <w:t xml:space="preserve"> button to open the </w:t>
      </w:r>
      <w:r w:rsidR="00D36673" w:rsidRPr="00836507">
        <w:rPr>
          <w:b/>
          <w:bCs/>
        </w:rPr>
        <w:t>Edit User</w:t>
      </w:r>
      <w:r w:rsidR="00D36673">
        <w:t xml:space="preserve"> page for your user account. Check the </w:t>
      </w:r>
      <w:r w:rsidR="00D36673" w:rsidRPr="00F72278">
        <w:rPr>
          <w:b/>
          <w:bCs/>
        </w:rPr>
        <w:t xml:space="preserve">Can </w:t>
      </w:r>
      <w:r w:rsidR="00D36673">
        <w:rPr>
          <w:b/>
          <w:bCs/>
        </w:rPr>
        <w:t xml:space="preserve">Create </w:t>
      </w:r>
      <w:r w:rsidR="00D36673">
        <w:t xml:space="preserve">checkbox and click </w:t>
      </w:r>
      <w:r w:rsidR="00D36673" w:rsidRPr="00F72278">
        <w:rPr>
          <w:b/>
          <w:bCs/>
        </w:rPr>
        <w:t>Save</w:t>
      </w:r>
      <w:r w:rsidR="00D36673">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lastRenderedPageBreak/>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3BF427E3" w:rsidR="00103C66" w:rsidRDefault="002C0592" w:rsidP="008C3623">
      <w:r>
        <w:t>Create a simple report 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lastRenderedPageBreak/>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423A4015" w:rsidR="00430AA2" w:rsidRDefault="002C0592" w:rsidP="002456C4">
      <w:r>
        <w:t>After saving the report, you should see in the left navigation and the application breadcrumb.</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0A9002A6" w:rsidR="00B23A73" w:rsidRDefault="002C0592" w:rsidP="006A7B27">
      <w:r>
        <w:t>You have now seen how to configure user permissions for view</w:t>
      </w:r>
      <w:r w:rsidR="004F0B80">
        <w:t>ing</w:t>
      </w:r>
      <w:r>
        <w:t>, editing and creating content.</w:t>
      </w:r>
    </w:p>
    <w:p w14:paraId="4C0B20B3" w14:textId="77777777" w:rsidR="002E3270" w:rsidRDefault="0070186B" w:rsidP="004A31FD">
      <w:pPr>
        <w:pStyle w:val="Heading2"/>
      </w:pPr>
      <w:bookmarkStart w:id="30" w:name="_Toc69739163"/>
      <w:r>
        <w:t>Use the Activity Log to m</w:t>
      </w:r>
      <w:r w:rsidR="004A31FD">
        <w:t xml:space="preserve">onitor </w:t>
      </w:r>
      <w:r>
        <w:t>u</w:t>
      </w:r>
      <w:r w:rsidR="004A31FD">
        <w:t xml:space="preserve">sage and </w:t>
      </w:r>
      <w:r>
        <w:t>r</w:t>
      </w:r>
      <w:r w:rsidR="004A31FD">
        <w:t xml:space="preserve">eport </w:t>
      </w:r>
      <w:r>
        <w:t>p</w:t>
      </w:r>
      <w:r w:rsidR="004A31FD">
        <w:t>erformance</w:t>
      </w:r>
      <w:bookmarkEnd w:id="30"/>
    </w:p>
    <w:p w14:paraId="47F2E4F7" w14:textId="21AF88A1" w:rsidR="003A0A23" w:rsidRDefault="004F0B80" w:rsidP="006A7B27">
      <w:r>
        <w:t>At this point, you</w:t>
      </w:r>
      <w:r w:rsidR="003A0A23">
        <w:t>'</w:t>
      </w:r>
      <w:r>
        <w:t xml:space="preserve">ve used </w:t>
      </w:r>
      <w:r w:rsidRPr="004F0B80">
        <w:rPr>
          <w:b/>
          <w:bCs/>
        </w:rPr>
        <w:t>AppOwnsDataClient</w:t>
      </w:r>
      <w:r>
        <w:t xml:space="preserve"> 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w:t>
      </w:r>
      <w:r>
        <w:t xml:space="preserve">the </w:t>
      </w:r>
      <w:r w:rsidRPr="003A0A23">
        <w:rPr>
          <w:b/>
          <w:bCs/>
        </w:rPr>
        <w:t>ActivityLog</w:t>
      </w:r>
      <w:r>
        <w:t xml:space="preserve"> table </w:t>
      </w:r>
      <w:r>
        <w:t xml:space="preserve">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374623B4" w:rsidR="004A31FD" w:rsidRDefault="004A31FD" w:rsidP="006A7B27">
      <w:pPr>
        <w:pStyle w:val="Heading3"/>
      </w:pPr>
      <w:bookmarkStart w:id="31" w:name="_Toc69739164"/>
      <w:r>
        <w:lastRenderedPageBreak/>
        <w:t xml:space="preserve">Inspect </w:t>
      </w:r>
      <w:r w:rsidRPr="006A7B27">
        <w:t>Usage</w:t>
      </w:r>
      <w:r>
        <w:t xml:space="preserve"> Data using </w:t>
      </w:r>
      <w:r w:rsidRPr="004A31FD">
        <w:t>AppOwsDataUsageReporting.pbix</w:t>
      </w:r>
      <w:bookmarkEnd w:id="31"/>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192"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194"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35226EA3" w:rsidR="00C830D6" w:rsidRDefault="00C71E19" w:rsidP="002E3270">
      <w:r>
        <w:t xml:space="preserve">Note that the </w:t>
      </w:r>
      <w:r w:rsidRPr="00C71E19">
        <w:rPr>
          <w:b/>
          <w:bCs/>
        </w:rPr>
        <w:t>loaded</w:t>
      </w:r>
      <w:r>
        <w:t xml:space="preserve"> event executes a single time when you embed a report. However, the rendered event can execute more than once such as in the case when the users navigates between pages or changes the size of the hosting window. Therefore, the code to capture the rendering duration and log the event has been designed to only execute once.</w:t>
      </w:r>
    </w:p>
    <w:p w14:paraId="04FB3E08" w14:textId="0AEDC403" w:rsidR="00C71E19" w:rsidRPr="00C71E19" w:rsidRDefault="00C71E19" w:rsidP="002E3270">
      <w:r>
        <w:lastRenderedPageBreak/>
        <w:t xml:space="preserve">Given the </w:t>
      </w:r>
      <w:r w:rsidRPr="00C71E19">
        <w:rPr>
          <w:b/>
          <w:bCs/>
        </w:rPr>
        <w:t>ActivityLog</w:t>
      </w:r>
      <w:r>
        <w:t xml:space="preserve"> table has performance-related data, you can add pages to </w:t>
      </w:r>
      <w:hyperlink r:id="rId196" w:history="1">
        <w:r w:rsidRPr="00A36D0F">
          <w:rPr>
            <w:rStyle w:val="Hyperlink"/>
            <w:b/>
            <w:bCs/>
          </w:rPr>
          <w:t>AppOwsDataUsageReporting.pbix</w:t>
        </w:r>
      </w:hyperlink>
      <w:r>
        <w:t xml:space="preserve"> which allows you to monitor report loading/rendering performance 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956D29F" w:rsidR="006A7B27" w:rsidRDefault="00DD3456" w:rsidP="002E3270">
      <w:r>
        <w:t xml:space="preserve">The </w:t>
      </w:r>
      <w:r w:rsidRPr="00DD3456">
        <w:rPr>
          <w:b/>
          <w:bCs/>
        </w:rPr>
        <w:t>Slow Reports</w:t>
      </w:r>
      <w:r>
        <w:t xml:space="preserve"> page contains a table visual which displays the load time and render time for any report that has been embedded by </w:t>
      </w:r>
      <w:r w:rsidRPr="00DD3456">
        <w:rPr>
          <w:b/>
          <w:bCs/>
        </w:rPr>
        <w:t>AppOwnsDataClient</w:t>
      </w:r>
      <w:r>
        <w:t>. This table is sorted so that reports with the longest render duration appear at the top and provide the ability to determine 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2DAFEF2" w:rsidR="006A7B27" w:rsidRDefault="006A7B27" w:rsidP="006A7B27">
      <w:pPr>
        <w:pStyle w:val="Heading2"/>
      </w:pPr>
      <w:bookmarkStart w:id="32" w:name="_Toc69739165"/>
      <w:r>
        <w:t>Next Steps</w:t>
      </w:r>
      <w:bookmarkEnd w:id="32"/>
    </w:p>
    <w:p w14:paraId="467353F1" w14:textId="2C9550E7" w:rsidR="00DD3456" w:rsidRDefault="00DD3456" w:rsidP="00DD3456">
      <w:r>
        <w:t xml:space="preserve">This now completes the technical walkthrough of the </w:t>
      </w:r>
      <w:r w:rsidRPr="00DD3456">
        <w:rPr>
          <w:b/>
          <w:bCs/>
        </w:rPr>
        <w:t>App-Owns-Data Starter Kit</w:t>
      </w:r>
      <w:r>
        <w:t xml:space="preserve"> solution. If you are just starting 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1A6DA36A" w:rsidR="00B971AF" w:rsidRPr="00DD3456" w:rsidRDefault="00B971AF" w:rsidP="00DD3456">
      <w:r>
        <w:t xml:space="preserve">The </w:t>
      </w:r>
      <w:r w:rsidRPr="00DD3456">
        <w:rPr>
          <w:b/>
          <w:bCs/>
        </w:rPr>
        <w:t>App-Owns-Data Starter Kit</w:t>
      </w:r>
      <w:r>
        <w:t xml:space="preserve"> solution</w:t>
      </w:r>
      <w:r>
        <w:t xml:space="preserve"> was designed to be a generic starting point. You might find that your scenario requires you to extend t</w:t>
      </w:r>
      <w:r w:rsidRPr="00B971AF">
        <w:t xml:space="preserve"> </w:t>
      </w:r>
      <w:r>
        <w:t xml:space="preserve">the </w:t>
      </w:r>
      <w:r w:rsidRPr="00DD3456">
        <w:rPr>
          <w:b/>
          <w:bCs/>
        </w:rPr>
        <w:t>App-Owns-Data Starter Kit</w:t>
      </w:r>
      <w:r>
        <w:t xml:space="preserve"> solution</w:t>
      </w:r>
      <w:r>
        <w:t xml:space="preserve"> in the following ways</w:t>
      </w:r>
    </w:p>
    <w:p w14:paraId="02CD5F75" w14:textId="47E7A1BD" w:rsidR="00430AA2" w:rsidRDefault="00B971AF" w:rsidP="0086240B">
      <w:pPr>
        <w:pStyle w:val="ListParagraph"/>
        <w:numPr>
          <w:ilvl w:val="0"/>
          <w:numId w:val="29"/>
        </w:numPr>
      </w:pPr>
      <w:r>
        <w:t xml:space="preserve">Use a different </w:t>
      </w:r>
      <w:hyperlink r:id="rId199"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479FAD19" w:rsidR="00430AA2" w:rsidRDefault="00430AA2" w:rsidP="00430AA2">
      <w:pPr>
        <w:pStyle w:val="ListParagraph"/>
        <w:numPr>
          <w:ilvl w:val="0"/>
          <w:numId w:val="29"/>
        </w:numPr>
      </w:pPr>
      <w:r>
        <w:t xml:space="preserve">Create a more granular permissions </w:t>
      </w:r>
      <w:r w:rsidR="0086240B">
        <w:t>schema by adding more tables to AppOwnsDataDB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70488B77" w:rsidR="00B971AF" w:rsidRPr="00430AA2" w:rsidRDefault="0086240B" w:rsidP="00A201CB">
      <w:pPr>
        <w:pStyle w:val="ListParagraph"/>
        <w:numPr>
          <w:ilvl w:val="0"/>
          <w:numId w:val="29"/>
        </w:numPr>
      </w:pPr>
      <w:r>
        <w:t xml:space="preserve">If you expect to develop with App-Owns-Data embedding in a multi-tenant environment where you expect more than 1000 customer tenants, this requires extra attention because each service principal is limited in that it can only be a member of 1000 workspaces. If you need to create an environment with 5000 customer tenant, and therefore, 5000 Power BI workspaces, you need to use at least 5 service principals. </w:t>
      </w:r>
      <w:r w:rsidR="00B971AF">
        <w:t xml:space="preserve">Check out </w:t>
      </w:r>
      <w:r>
        <w:t xml:space="preserve">the GitHub project named </w:t>
      </w:r>
      <w:hyperlink r:id="rId200"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731A80">
      <w:footerReference w:type="default" r:id="rId20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83B2B" w14:textId="77777777" w:rsidR="00881EBC" w:rsidRDefault="00881EBC" w:rsidP="00E9478B">
      <w:pPr>
        <w:spacing w:after="0" w:line="240" w:lineRule="auto"/>
      </w:pPr>
      <w:r>
        <w:separator/>
      </w:r>
    </w:p>
  </w:endnote>
  <w:endnote w:type="continuationSeparator" w:id="0">
    <w:p w14:paraId="72A97732" w14:textId="77777777" w:rsidR="00881EBC" w:rsidRDefault="00881EBC"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A48EB91"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F34D6C" w14:textId="77777777" w:rsidR="00881EBC" w:rsidRDefault="00881EBC" w:rsidP="00E9478B">
      <w:pPr>
        <w:spacing w:after="0" w:line="240" w:lineRule="auto"/>
      </w:pPr>
      <w:r>
        <w:separator/>
      </w:r>
    </w:p>
  </w:footnote>
  <w:footnote w:type="continuationSeparator" w:id="0">
    <w:p w14:paraId="217051F4" w14:textId="77777777" w:rsidR="00881EBC" w:rsidRDefault="00881EBC"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45E0D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C455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156BC4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90D7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1E1E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D023A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85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CB01F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74C86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7"/>
  </w:num>
  <w:num w:numId="14">
    <w:abstractNumId w:val="10"/>
  </w:num>
  <w:num w:numId="15">
    <w:abstractNumId w:val="23"/>
  </w:num>
  <w:num w:numId="16">
    <w:abstractNumId w:val="20"/>
  </w:num>
  <w:num w:numId="17">
    <w:abstractNumId w:val="24"/>
  </w:num>
  <w:num w:numId="18">
    <w:abstractNumId w:val="25"/>
  </w:num>
  <w:num w:numId="19">
    <w:abstractNumId w:val="17"/>
  </w:num>
  <w:num w:numId="20">
    <w:abstractNumId w:val="12"/>
  </w:num>
  <w:num w:numId="21">
    <w:abstractNumId w:val="18"/>
  </w:num>
  <w:num w:numId="22">
    <w:abstractNumId w:val="14"/>
  </w:num>
  <w:num w:numId="23">
    <w:abstractNumId w:val="15"/>
  </w:num>
  <w:num w:numId="24">
    <w:abstractNumId w:val="28"/>
  </w:num>
  <w:num w:numId="25">
    <w:abstractNumId w:val="22"/>
  </w:num>
  <w:num w:numId="26">
    <w:abstractNumId w:val="11"/>
  </w:num>
  <w:num w:numId="27">
    <w:abstractNumId w:val="16"/>
  </w:num>
  <w:num w:numId="28">
    <w:abstractNumId w:val="13"/>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51C11"/>
    <w:rsid w:val="00067B5E"/>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B7E4E"/>
    <w:rsid w:val="001E0B2D"/>
    <w:rsid w:val="001E349D"/>
    <w:rsid w:val="00212820"/>
    <w:rsid w:val="00235567"/>
    <w:rsid w:val="002456C4"/>
    <w:rsid w:val="0025047A"/>
    <w:rsid w:val="00254E54"/>
    <w:rsid w:val="00263D97"/>
    <w:rsid w:val="00282B76"/>
    <w:rsid w:val="0028610D"/>
    <w:rsid w:val="00286E5A"/>
    <w:rsid w:val="002C0592"/>
    <w:rsid w:val="002C2B86"/>
    <w:rsid w:val="002C4FE8"/>
    <w:rsid w:val="002D1793"/>
    <w:rsid w:val="002D50FF"/>
    <w:rsid w:val="002E113F"/>
    <w:rsid w:val="002E3270"/>
    <w:rsid w:val="002E5D7B"/>
    <w:rsid w:val="002F37BC"/>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F6989"/>
    <w:rsid w:val="004128DE"/>
    <w:rsid w:val="0041573C"/>
    <w:rsid w:val="0041656B"/>
    <w:rsid w:val="00430AA2"/>
    <w:rsid w:val="0044033C"/>
    <w:rsid w:val="00440951"/>
    <w:rsid w:val="00471914"/>
    <w:rsid w:val="00491CEF"/>
    <w:rsid w:val="004966BE"/>
    <w:rsid w:val="004A31FD"/>
    <w:rsid w:val="004B1F15"/>
    <w:rsid w:val="004B66C9"/>
    <w:rsid w:val="004F03CC"/>
    <w:rsid w:val="004F0B80"/>
    <w:rsid w:val="004F41E9"/>
    <w:rsid w:val="004F73E5"/>
    <w:rsid w:val="00524DB5"/>
    <w:rsid w:val="00526B72"/>
    <w:rsid w:val="0053013B"/>
    <w:rsid w:val="00530316"/>
    <w:rsid w:val="00532A26"/>
    <w:rsid w:val="00532DCC"/>
    <w:rsid w:val="0054118F"/>
    <w:rsid w:val="00552516"/>
    <w:rsid w:val="005666AB"/>
    <w:rsid w:val="00572787"/>
    <w:rsid w:val="00577893"/>
    <w:rsid w:val="0058377A"/>
    <w:rsid w:val="00585895"/>
    <w:rsid w:val="00586C79"/>
    <w:rsid w:val="005A27CA"/>
    <w:rsid w:val="005B6336"/>
    <w:rsid w:val="005C0ABB"/>
    <w:rsid w:val="005C1AAF"/>
    <w:rsid w:val="005D09AD"/>
    <w:rsid w:val="005F5C64"/>
    <w:rsid w:val="00627384"/>
    <w:rsid w:val="00647E08"/>
    <w:rsid w:val="00674A8F"/>
    <w:rsid w:val="00682879"/>
    <w:rsid w:val="0069190A"/>
    <w:rsid w:val="00697EA0"/>
    <w:rsid w:val="006A19A8"/>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7352"/>
    <w:rsid w:val="00822B49"/>
    <w:rsid w:val="00832DCA"/>
    <w:rsid w:val="00836507"/>
    <w:rsid w:val="0084274C"/>
    <w:rsid w:val="0086240B"/>
    <w:rsid w:val="00881EBC"/>
    <w:rsid w:val="0089748B"/>
    <w:rsid w:val="008A123C"/>
    <w:rsid w:val="008C18A0"/>
    <w:rsid w:val="008C22AC"/>
    <w:rsid w:val="008C3623"/>
    <w:rsid w:val="008C433F"/>
    <w:rsid w:val="008D3073"/>
    <w:rsid w:val="008D669D"/>
    <w:rsid w:val="008E4414"/>
    <w:rsid w:val="008F2E26"/>
    <w:rsid w:val="009419BD"/>
    <w:rsid w:val="009419D3"/>
    <w:rsid w:val="00945679"/>
    <w:rsid w:val="00952162"/>
    <w:rsid w:val="00961F8E"/>
    <w:rsid w:val="009671F5"/>
    <w:rsid w:val="00983CF1"/>
    <w:rsid w:val="009A182D"/>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6D0F"/>
    <w:rsid w:val="00A51164"/>
    <w:rsid w:val="00A553BF"/>
    <w:rsid w:val="00A61515"/>
    <w:rsid w:val="00A74582"/>
    <w:rsid w:val="00A7485D"/>
    <w:rsid w:val="00A74BDB"/>
    <w:rsid w:val="00A75E6A"/>
    <w:rsid w:val="00A7681E"/>
    <w:rsid w:val="00A9736A"/>
    <w:rsid w:val="00AA0F23"/>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971AF"/>
    <w:rsid w:val="00BA0892"/>
    <w:rsid w:val="00BA1D60"/>
    <w:rsid w:val="00BA5393"/>
    <w:rsid w:val="00BC1AF9"/>
    <w:rsid w:val="00BC5643"/>
    <w:rsid w:val="00C025CE"/>
    <w:rsid w:val="00C0610F"/>
    <w:rsid w:val="00C137D7"/>
    <w:rsid w:val="00C16E67"/>
    <w:rsid w:val="00C2460D"/>
    <w:rsid w:val="00C30725"/>
    <w:rsid w:val="00C349A1"/>
    <w:rsid w:val="00C34D0C"/>
    <w:rsid w:val="00C35D7A"/>
    <w:rsid w:val="00C5275F"/>
    <w:rsid w:val="00C560EB"/>
    <w:rsid w:val="00C57BBC"/>
    <w:rsid w:val="00C619DA"/>
    <w:rsid w:val="00C62E1F"/>
    <w:rsid w:val="00C62F05"/>
    <w:rsid w:val="00C71E19"/>
    <w:rsid w:val="00C7233C"/>
    <w:rsid w:val="00C72353"/>
    <w:rsid w:val="00C74AD2"/>
    <w:rsid w:val="00C827A5"/>
    <w:rsid w:val="00C830D6"/>
    <w:rsid w:val="00C952C9"/>
    <w:rsid w:val="00CA0775"/>
    <w:rsid w:val="00CA0AA5"/>
    <w:rsid w:val="00CA4BC7"/>
    <w:rsid w:val="00CF25D2"/>
    <w:rsid w:val="00D3255D"/>
    <w:rsid w:val="00D327A5"/>
    <w:rsid w:val="00D36673"/>
    <w:rsid w:val="00D52015"/>
    <w:rsid w:val="00D76578"/>
    <w:rsid w:val="00D76D11"/>
    <w:rsid w:val="00D80954"/>
    <w:rsid w:val="00D846F4"/>
    <w:rsid w:val="00DA0EDA"/>
    <w:rsid w:val="00DA25AB"/>
    <w:rsid w:val="00DC27E8"/>
    <w:rsid w:val="00DC7E6A"/>
    <w:rsid w:val="00DD3456"/>
    <w:rsid w:val="00DE61BE"/>
    <w:rsid w:val="00DF6E97"/>
    <w:rsid w:val="00E11D91"/>
    <w:rsid w:val="00E15419"/>
    <w:rsid w:val="00E217FF"/>
    <w:rsid w:val="00E22C23"/>
    <w:rsid w:val="00E27CF2"/>
    <w:rsid w:val="00E413AE"/>
    <w:rsid w:val="00E4224A"/>
    <w:rsid w:val="00E5312E"/>
    <w:rsid w:val="00E62DDF"/>
    <w:rsid w:val="00E63C71"/>
    <w:rsid w:val="00E84C0F"/>
    <w:rsid w:val="00E9478B"/>
    <w:rsid w:val="00EB79F5"/>
    <w:rsid w:val="00EC4FFF"/>
    <w:rsid w:val="00EC6735"/>
    <w:rsid w:val="00ED0961"/>
    <w:rsid w:val="00F070EA"/>
    <w:rsid w:val="00F2229C"/>
    <w:rsid w:val="00F35237"/>
    <w:rsid w:val="00F4352F"/>
    <w:rsid w:val="00F44D18"/>
    <w:rsid w:val="00F46158"/>
    <w:rsid w:val="00F61090"/>
    <w:rsid w:val="00F72278"/>
    <w:rsid w:val="00F8455F"/>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6A7B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5.png"/><Relationship Id="rId159" Type="http://schemas.openxmlformats.org/officeDocument/2006/relationships/image" Target="media/image111.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68.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hyperlink" Target="https://github.com/PowerBiDevCamp/TenantManagement/blob/main/Images/ReadMe/media/image10.png" TargetMode="External"/><Relationship Id="rId74" Type="http://schemas.openxmlformats.org/officeDocument/2006/relationships/hyperlink" Target="https://portal.azure.com/" TargetMode="External"/><Relationship Id="rId128" Type="http://schemas.openxmlformats.org/officeDocument/2006/relationships/image" Target="media/image86.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2.png"/><Relationship Id="rId181" Type="http://schemas.openxmlformats.org/officeDocument/2006/relationships/image" Target="media/image131.png"/><Relationship Id="rId22" Type="http://schemas.openxmlformats.org/officeDocument/2006/relationships/image" Target="media/image14.png"/><Relationship Id="rId43" Type="http://schemas.openxmlformats.org/officeDocument/2006/relationships/hyperlink" Target="https://github.com/PowerBiDevCamp/TenantManagement/blob/main/Images/ReadMe/media/image5.png" TargetMode="External"/><Relationship Id="rId64" Type="http://schemas.openxmlformats.org/officeDocument/2006/relationships/image" Target="media/image37.png"/><Relationship Id="rId118" Type="http://schemas.openxmlformats.org/officeDocument/2006/relationships/image" Target="media/image78.png"/><Relationship Id="rId139" Type="http://schemas.openxmlformats.org/officeDocument/2006/relationships/image" Target="media/image96.png"/><Relationship Id="rId85" Type="http://schemas.openxmlformats.org/officeDocument/2006/relationships/image" Target="media/image55.png"/><Relationship Id="rId150" Type="http://schemas.openxmlformats.org/officeDocument/2006/relationships/image" Target="media/image104.png"/><Relationship Id="rId171" Type="http://schemas.openxmlformats.org/officeDocument/2006/relationships/image" Target="media/image121.png"/><Relationship Id="rId192" Type="http://schemas.openxmlformats.org/officeDocument/2006/relationships/hyperlink" Target="AppOwsDataUsageReporting.pbix" TargetMode="External"/><Relationship Id="rId12" Type="http://schemas.openxmlformats.org/officeDocument/2006/relationships/image" Target="media/image4.png"/><Relationship Id="rId33" Type="http://schemas.openxmlformats.org/officeDocument/2006/relationships/hyperlink" Target="https://portal.azure.com/" TargetMode="External"/><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0.png"/><Relationship Id="rId140" Type="http://schemas.openxmlformats.org/officeDocument/2006/relationships/image" Target="media/image97.png"/><Relationship Id="rId161" Type="http://schemas.openxmlformats.org/officeDocument/2006/relationships/image" Target="media/image113.png"/><Relationship Id="rId182" Type="http://schemas.openxmlformats.org/officeDocument/2006/relationships/image" Target="media/image13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9.png"/><Relationship Id="rId44" Type="http://schemas.openxmlformats.org/officeDocument/2006/relationships/image" Target="media/image26.png"/><Relationship Id="rId65" Type="http://schemas.openxmlformats.org/officeDocument/2006/relationships/image" Target="media/image38.png"/><Relationship Id="rId86" Type="http://schemas.openxmlformats.org/officeDocument/2006/relationships/hyperlink" Target="https://dotnet.microsoft.com/download/dotnet/5.0" TargetMode="External"/><Relationship Id="rId130" Type="http://schemas.openxmlformats.org/officeDocument/2006/relationships/image" Target="media/image88.png"/><Relationship Id="rId151" Type="http://schemas.openxmlformats.org/officeDocument/2006/relationships/image" Target="media/image105.png"/><Relationship Id="rId172" Type="http://schemas.openxmlformats.org/officeDocument/2006/relationships/image" Target="media/image122.png"/><Relationship Id="rId193" Type="http://schemas.openxmlformats.org/officeDocument/2006/relationships/image" Target="media/image142.png"/><Relationship Id="rId13"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https://github.com/PowerBiDevCamp/TenantManagement/blob/main/Images/ReadMe/media/image1.png" TargetMode="External"/><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hyperlink" Target="https://github.com/PowerBiDevCamp/TenantManagement/blob/main/Images/ReadMe/media/image28.png" TargetMode="External"/><Relationship Id="rId120" Type="http://schemas.openxmlformats.org/officeDocument/2006/relationships/image" Target="media/image80.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app.powerbi.com/admin-portal" TargetMode="External"/><Relationship Id="rId45" Type="http://schemas.openxmlformats.org/officeDocument/2006/relationships/hyperlink" Target="https://github.com/PowerBiDevCamp/TenantManagement/blob/main/Images/ReadMe/media/image6.png" TargetMode="External"/><Relationship Id="rId66" Type="http://schemas.openxmlformats.org/officeDocument/2006/relationships/image" Target="media/image39.png"/><Relationship Id="rId87" Type="http://schemas.openxmlformats.org/officeDocument/2006/relationships/hyperlink" Target="https://nodejs.org/en/download/" TargetMode="External"/><Relationship Id="rId110" Type="http://schemas.openxmlformats.org/officeDocument/2006/relationships/hyperlink" Target="https://github.com/PowerBiDevCamp/TenantManagement/blob/main/Images/ReadMe/media/image39.png" TargetMode="External"/><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3.png"/><Relationship Id="rId157" Type="http://schemas.openxmlformats.org/officeDocument/2006/relationships/hyperlink" Target="https://nodejs.org/en/download/" TargetMode="External"/><Relationship Id="rId178" Type="http://schemas.openxmlformats.org/officeDocument/2006/relationships/image" Target="media/image128.png"/><Relationship Id="rId61" Type="http://schemas.openxmlformats.org/officeDocument/2006/relationships/hyperlink" Target="https://github.com/PowerBiDevCamp/TenantManagement/blob/main/Images/ReadMe/media/image14.png" TargetMode="External"/><Relationship Id="rId82" Type="http://schemas.openxmlformats.org/officeDocument/2006/relationships/image" Target="media/image52.png"/><Relationship Id="rId152" Type="http://schemas.openxmlformats.org/officeDocument/2006/relationships/hyperlink" Target="https://docs.microsoft.com/en-us/power-bi/admin/service-govus-overview" TargetMode="External"/><Relationship Id="rId173" Type="http://schemas.openxmlformats.org/officeDocument/2006/relationships/image" Target="media/image123.png"/><Relationship Id="rId194" Type="http://schemas.openxmlformats.org/officeDocument/2006/relationships/hyperlink" Target="https://github.com/PowerBiDevCamp/App-Owns-Data-Starter-Kit/blob/main/AppOwnsDataClient/App/app.ts" TargetMode="External"/><Relationship Id="rId199" Type="http://schemas.openxmlformats.org/officeDocument/2006/relationships/hyperlink" Target="https://en.wikipedia.org/wiki/List_of_OAuth_providers" TargetMode="Externa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hyperlink" Target="https://portal.azure.com/" TargetMode="External"/><Relationship Id="rId77" Type="http://schemas.openxmlformats.org/officeDocument/2006/relationships/hyperlink" Target="https://localhost:44301/" TargetMode="External"/><Relationship Id="rId100" Type="http://schemas.openxmlformats.org/officeDocument/2006/relationships/hyperlink" Target="https://github.com/PowerBiDevCamp/TenantManagement/blob/main/Images/ReadMe/media/image30.png" TargetMode="External"/><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101.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hyperlink" Target="https://app.powerbi.com/" TargetMode="External"/><Relationship Id="rId163" Type="http://schemas.openxmlformats.org/officeDocument/2006/relationships/image" Target="media/image115.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hyperlink" Target="https://docs.microsoft.com/en-us/power-bi/admin/service-admin-auditing" TargetMode="External"/><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76.png"/><Relationship Id="rId137" Type="http://schemas.openxmlformats.org/officeDocument/2006/relationships/image" Target="media/image94.png"/><Relationship Id="rId158" Type="http://schemas.openxmlformats.org/officeDocument/2006/relationships/image" Target="media/image110.png"/><Relationship Id="rId20" Type="http://schemas.openxmlformats.org/officeDocument/2006/relationships/image" Target="media/image12.png"/><Relationship Id="rId41" Type="http://schemas.openxmlformats.org/officeDocument/2006/relationships/hyperlink" Target="https://github.com/PowerBiDevCamp/TenantManagement/blob/main/Images/ReadMe/media/image4.png"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visualstudio.microsoft.com/downloads/" TargetMode="External"/><Relationship Id="rId111" Type="http://schemas.openxmlformats.org/officeDocument/2006/relationships/image" Target="media/image71.png"/><Relationship Id="rId132" Type="http://schemas.openxmlformats.org/officeDocument/2006/relationships/image" Target="media/image90.png"/><Relationship Id="rId153" Type="http://schemas.openxmlformats.org/officeDocument/2006/relationships/image" Target="media/image106.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3.png"/><Relationship Id="rId190" Type="http://schemas.openxmlformats.org/officeDocument/2006/relationships/image" Target="media/image140.png"/><Relationship Id="rId15" Type="http://schemas.openxmlformats.org/officeDocument/2006/relationships/image" Target="media/image7.png"/><Relationship Id="rId36" Type="http://schemas.openxmlformats.org/officeDocument/2006/relationships/hyperlink" Target="https://github.com/PowerBiDevCamp/TenantManagement/blob/main/Images/ReadMe/media/image2.png" TargetMode="External"/><Relationship Id="rId57" Type="http://schemas.openxmlformats.org/officeDocument/2006/relationships/hyperlink" Target="https://github.com/PowerBiDevCamp/TenantManagement/blob/main/Images/ReadMe/media/image12.png" TargetMode="External"/><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image" Target="media/image99.png"/><Relationship Id="rId148" Type="http://schemas.openxmlformats.org/officeDocument/2006/relationships/image" Target="media/image102.png"/><Relationship Id="rId164" Type="http://schemas.openxmlformats.org/officeDocument/2006/relationships/hyperlink" Target="https://localhost:44300" TargetMode="External"/><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hyperlink" Target="https://docs.microsoft.com/en-us/ef/core/" TargetMode="External"/><Relationship Id="rId47" Type="http://schemas.openxmlformats.org/officeDocument/2006/relationships/hyperlink" Target="https://github.com/PowerBiDevCamp/TenantManagement/blob/main/Images/ReadMe/media/image7.png" TargetMode="External"/><Relationship Id="rId68" Type="http://schemas.openxmlformats.org/officeDocument/2006/relationships/image" Target="media/image41.png"/><Relationship Id="rId89" Type="http://schemas.openxmlformats.org/officeDocument/2006/relationships/hyperlink" Target="https://code.visualstudio.com/Download" TargetMode="External"/><Relationship Id="rId112" Type="http://schemas.openxmlformats.org/officeDocument/2006/relationships/image" Target="media/image72.png"/><Relationship Id="rId133" Type="http://schemas.openxmlformats.org/officeDocument/2006/relationships/image" Target="media/image91.png"/><Relationship Id="rId154" Type="http://schemas.openxmlformats.org/officeDocument/2006/relationships/image" Target="media/image107.png"/><Relationship Id="rId175" Type="http://schemas.openxmlformats.org/officeDocument/2006/relationships/image" Target="media/image125.png"/><Relationship Id="rId196" Type="http://schemas.openxmlformats.org/officeDocument/2006/relationships/hyperlink" Target="file:///D:\Git\App-Owns-Data-Starter-Kit\AppOwsDataUsageReporting.pbix" TargetMode="External"/><Relationship Id="rId200" Type="http://schemas.openxmlformats.org/officeDocument/2006/relationships/hyperlink" Target="https://github.com/PowerBiDevCamp/TenantManagement/raw/main/TenantManagement/wwwroot/PBIX/DatasetTemplate.pbix" TargetMode="External"/><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hyperlink" Target="https://github.com/PowerBiDevCamp/TenantManagement/blob/main/Images/ReadMe/media/image34.png" TargetMode="External"/><Relationship Id="rId123" Type="http://schemas.openxmlformats.org/officeDocument/2006/relationships/image" Target="media/image83.png"/><Relationship Id="rId144" Type="http://schemas.openxmlformats.org/officeDocument/2006/relationships/hyperlink" Target="https://github.com/PowerBiDevCamp/TenantManagement/blob/main/Images/ReadMe/media/image71.png" TargetMode="External"/><Relationship Id="rId90" Type="http://schemas.openxmlformats.org/officeDocument/2006/relationships/hyperlink" Target="https://github.com/PowerBiDevCamp/App-Owns-Data-Starter-Kit" TargetMode="External"/><Relationship Id="rId165" Type="http://schemas.openxmlformats.org/officeDocument/2006/relationships/hyperlink" Target="https://localhost:44301" TargetMode="External"/><Relationship Id="rId186" Type="http://schemas.openxmlformats.org/officeDocument/2006/relationships/image" Target="media/image136.png"/><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hyperlink" Target="https://github.com/PowerBiDevCamp/TenantManagement/blob/main/Images/ReadMe/media/image21.png" TargetMode="External"/><Relationship Id="rId113" Type="http://schemas.openxmlformats.org/officeDocument/2006/relationships/image" Target="media/image73.png"/><Relationship Id="rId134" Type="http://schemas.openxmlformats.org/officeDocument/2006/relationships/image" Target="media/image92.png"/><Relationship Id="rId80" Type="http://schemas.openxmlformats.org/officeDocument/2006/relationships/image" Target="media/image50.png"/><Relationship Id="rId155" Type="http://schemas.openxmlformats.org/officeDocument/2006/relationships/image" Target="media/image108.png"/><Relationship Id="rId176" Type="http://schemas.openxmlformats.org/officeDocument/2006/relationships/image" Target="media/image126.png"/><Relationship Id="rId197" Type="http://schemas.openxmlformats.org/officeDocument/2006/relationships/image" Target="media/image144.png"/><Relationship Id="rId201"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hyperlink" Target="https://github.com/PowerBiDevCamp/TenantManagement/blob/main/Images/ReadMe/media/image3.png" TargetMode="External"/><Relationship Id="rId59" Type="http://schemas.openxmlformats.org/officeDocument/2006/relationships/image" Target="media/image34.png"/><Relationship Id="rId103" Type="http://schemas.openxmlformats.org/officeDocument/2006/relationships/image" Target="media/image64.png"/><Relationship Id="rId124" Type="http://schemas.openxmlformats.org/officeDocument/2006/relationships/hyperlink" Target="https://github.com/PowerBiDevCamp/TenantManagement/raw/main/TenantManagement/wwwroot/PBIX/DatasetTemplate.pbix" TargetMode="External"/><Relationship Id="rId70" Type="http://schemas.openxmlformats.org/officeDocument/2006/relationships/image" Target="media/image42.png"/><Relationship Id="rId91" Type="http://schemas.openxmlformats.org/officeDocument/2006/relationships/image" Target="media/image56.png"/><Relationship Id="rId145" Type="http://schemas.openxmlformats.org/officeDocument/2006/relationships/image" Target="media/image100.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github.com/PowerBiDevCamp/TenantManagement/blob/main/Images/ReadMe/media/image8.png" TargetMode="External"/><Relationship Id="rId114" Type="http://schemas.openxmlformats.org/officeDocument/2006/relationships/image" Target="media/image74.png"/><Relationship Id="rId60" Type="http://schemas.openxmlformats.org/officeDocument/2006/relationships/hyperlink" Target="https://localhost:44300/signin-oidc" TargetMode="External"/><Relationship Id="rId81" Type="http://schemas.openxmlformats.org/officeDocument/2006/relationships/image" Target="media/image51.png"/><Relationship Id="rId135" Type="http://schemas.openxmlformats.org/officeDocument/2006/relationships/hyperlink" Target="https://github.com/PowerBiDevCamp/App-Owns-Data-Starter-Kit/blob/main/AppOwnsDataAdmin/Services/PowerBiServiceApi.cs" TargetMode="External"/><Relationship Id="rId156" Type="http://schemas.openxmlformats.org/officeDocument/2006/relationships/image" Target="media/image109.png"/><Relationship Id="rId177" Type="http://schemas.openxmlformats.org/officeDocument/2006/relationships/image" Target="media/image127.png"/><Relationship Id="rId198" Type="http://schemas.openxmlformats.org/officeDocument/2006/relationships/image" Target="media/image145.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4.png"/><Relationship Id="rId50" Type="http://schemas.openxmlformats.org/officeDocument/2006/relationships/image" Target="media/image29.png"/><Relationship Id="rId104" Type="http://schemas.openxmlformats.org/officeDocument/2006/relationships/image" Target="media/image65.png"/><Relationship Id="rId125" Type="http://schemas.openxmlformats.org/officeDocument/2006/relationships/hyperlink" Target="https://github.com/PowerBiDevCamp/App-Owns-Data-Starter-Kit/blob/main/AppOwnsDataAdmin/Services/PowerBiServiceApi.cs" TargetMode="External"/><Relationship Id="rId146" Type="http://schemas.openxmlformats.org/officeDocument/2006/relationships/hyperlink" Target="https://github.com/PowerBiDevCamp/TenantManagement/blob/main/Images/ReadMe/media/image72.png" TargetMode="External"/><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image" Target="media/image43.png"/><Relationship Id="rId92" Type="http://schemas.openxmlformats.org/officeDocument/2006/relationships/hyperlink" Target="https://github.com/PowerBiDevCamp/App-Owns-Data-Starter-Kit/archive/refs/heads/main.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2294</TotalTime>
  <Pages>41</Pages>
  <Words>8230</Words>
  <Characters>46915</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48</cp:revision>
  <dcterms:created xsi:type="dcterms:W3CDTF">2021-04-01T17:14:00Z</dcterms:created>
  <dcterms:modified xsi:type="dcterms:W3CDTF">2021-04-20T20:05:00Z</dcterms:modified>
</cp:coreProperties>
</file>